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DECRETO Nº </w:t>
      </w:r>
      <w:r w:rsidR="00FA0C3C"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21.640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, DE </w:t>
      </w:r>
      <w:r w:rsidR="00FA0C3C"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28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DE OUTUBRO DE 2021.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</w:pPr>
    </w:p>
    <w:p w:rsidR="00720DED" w:rsidRPr="008F3E83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left="3828"/>
        <w:jc w:val="both"/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Declara </w:t>
      </w:r>
      <w:r w:rsidR="001B2C42"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Estado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 de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lang w:val="pt-PT"/>
        </w:rPr>
        <w:t xml:space="preserve">Calamidade Pública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na prestação do Serviço de Transporte Coletivo Urbano no Município de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  <w:lang w:val="pt-PT"/>
        </w:rPr>
        <w:t>Teresina</w:t>
      </w:r>
      <w:r w:rsidRPr="008F3E83"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, na forma que especifica.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PREFEITO MUNICIPAL DE TERESINA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, Estado do Piauí, no uso das atribuições legais que lhe confere o art. 71, inciso XXV, da </w:t>
      </w:r>
      <w:hyperlink r:id="rId6" w:history="1">
        <w:r w:rsidRPr="00720DED">
          <w:rPr>
            <w:rFonts w:ascii="Times New Roman" w:hAnsi="Times New Roman" w:cs="Times New Roman"/>
            <w:color w:val="000000"/>
            <w:sz w:val="23"/>
            <w:szCs w:val="23"/>
            <w:lang w:val="pt-PT"/>
          </w:rPr>
          <w:t>Lei</w:t>
        </w:r>
      </w:hyperlink>
      <w:r w:rsidRPr="00720DED">
        <w:rPr>
          <w:rFonts w:ascii="Times New Roman" w:hAnsi="Times New Roman" w:cs="Times New Roman"/>
          <w:lang w:val="pt-PT"/>
        </w:rPr>
        <w:t xml:space="preserve"> </w:t>
      </w:r>
      <w:hyperlink r:id="rId7" w:history="1">
        <w:r w:rsidRPr="00720DED">
          <w:rPr>
            <w:rFonts w:ascii="Times New Roman" w:hAnsi="Times New Roman" w:cs="Times New Roman"/>
            <w:color w:val="000000"/>
            <w:sz w:val="23"/>
            <w:szCs w:val="23"/>
            <w:lang w:val="pt-PT"/>
          </w:rPr>
          <w:t>Orgânica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do Município, e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o descumprimento dos termos dos acordos extrajudiciais firmados entre a Superintendência Municipal de Transportes e Trânsito - STRANS, CONSÓRCIOS POTY, URBANUS, THERESINA e EMPRESA TRANSCOL, que tem como objeto o compromisso, dentre outros, colocar em operação a frota tecnicamente necessária, de acordo com as ordens de serviço</w:t>
      </w:r>
      <w:r w:rsidR="00F8317E">
        <w:rPr>
          <w:rFonts w:ascii="Times New Roman" w:hAnsi="Times New Roman" w:cs="Times New Roman"/>
          <w:color w:val="000000"/>
          <w:sz w:val="23"/>
          <w:szCs w:val="23"/>
          <w:lang w:val="pt-PT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emitidas pela STRANS;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o descumprimento dos itens 2.4, 2.5 e 2.6, do Termo de Acordo Extrajudicial, con</w:t>
      </w:r>
      <w:r w:rsidR="00295EA6">
        <w:rPr>
          <w:rFonts w:ascii="Times New Roman" w:hAnsi="Times New Roman" w:cs="Times New Roman"/>
          <w:color w:val="000000"/>
          <w:sz w:val="23"/>
          <w:szCs w:val="23"/>
          <w:lang w:val="pt-PT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tante do Processo nº 0820231-10.2020.8.18.0140</w:t>
      </w:r>
      <w:r w:rsidR="00F8317E"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– TJ/PI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; 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o descumprimento reiterado das ordens de serviço</w:t>
      </w:r>
      <w:r w:rsidR="00F8317E">
        <w:rPr>
          <w:rFonts w:ascii="Times New Roman" w:hAnsi="Times New Roman" w:cs="Times New Roman"/>
          <w:color w:val="000000"/>
          <w:sz w:val="23"/>
          <w:szCs w:val="23"/>
          <w:lang w:val="pt-PT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por parte dos operadores do Sistema de Transporte Público Urbano Municipal;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as diversas tratativas frustradas de resolução da crise do Sistema de Transporte Público Municipal envolvendo o SETUT e o SINTETRO;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que, diante das diversas paralisações, os consórcios são responsáveis pela relação trabalhista com seus colaboradores, conforme previsto no Edital Concorrência nº 001/2014 e nos contratos firmados entre os envolvidos, bem como na Lei nº 3.946, de 16 de dezembro de 2009, que “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pt-PT"/>
        </w:rPr>
        <w:t>Dispõe sobre o Regulamento do Serviço de Transporte Coletivo Urbano do Município de Teresina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”, especificamente no inciso XX, do seu art. 16,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pt-PT"/>
        </w:rPr>
        <w:t>in verbis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: “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lang w:val="pt-PT"/>
        </w:rPr>
        <w:t xml:space="preserve">Art. 16.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  <w:highlight w:val="white"/>
          <w:lang w:val="pt-PT"/>
        </w:rPr>
        <w:t>São obrigações da Concessionária, além de outros previstos nas normas aplicáveis ao serviço público de transporte coletivo: (...) XX - operar somente com pessoal devidamente capacitado e habilitado, mediante contratações regidas pela legislação trabalhista, assumindo todas as obrigações delas decorrentes, não se estabelecendo qualquer relação jurídica entre os terceiros contratados pelo concessionário e o Município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val="pt-PT"/>
        </w:rPr>
        <w:t>”</w:t>
      </w:r>
      <w:r w:rsidR="00F8317E">
        <w:rPr>
          <w:rFonts w:ascii="Times New Roman" w:hAnsi="Times New Roman" w:cs="Times New Roman"/>
          <w:color w:val="000000"/>
          <w:sz w:val="23"/>
          <w:szCs w:val="23"/>
          <w:lang w:val="pt-PT"/>
        </w:rPr>
        <w:t>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que após o pagamento da primeira parcela da entrada do acordo extrajudicial, os operadores se comprometeram a dar efetivo cumprimento sem interrupção das ordens de serviço</w:t>
      </w:r>
      <w:r w:rsidR="006B1D3A">
        <w:rPr>
          <w:rFonts w:ascii="Times New Roman" w:hAnsi="Times New Roman" w:cs="Times New Roman"/>
          <w:color w:val="000000"/>
          <w:sz w:val="23"/>
          <w:szCs w:val="23"/>
          <w:lang w:val="pt-PT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emitidas pela STRANS, fato que não ocorreu como se verifica com inúmeras paralisações do Sistema;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que cada paralisação gera prejuízos para a retomada do Sistema, gerando instabilidade no usuário do transporte público municipal;</w:t>
      </w:r>
    </w:p>
    <w:p w:rsidR="008F3E83" w:rsidRDefault="008F3E83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que o transporte coletivo urbano municipal é serviço público de natureza essencial cuja prestação não pode sofrer solução de continuidade;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lastRenderedPageBreak/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, ainda, que </w:t>
      </w:r>
      <w:r w:rsidRPr="006B1D3A">
        <w:rPr>
          <w:rFonts w:ascii="Times New Roman" w:hAnsi="Times New Roman" w:cs="Times New Roman"/>
          <w:i/>
          <w:color w:val="000000"/>
          <w:sz w:val="23"/>
          <w:szCs w:val="23"/>
          <w:lang w:val="pt-PT"/>
        </w:rPr>
        <w:t>“</w:t>
      </w:r>
      <w:r w:rsidRPr="006B1D3A">
        <w:rPr>
          <w:rFonts w:ascii="Times New Roman" w:hAnsi="Times New Roman" w:cs="Times New Roman"/>
          <w:i/>
          <w:iCs/>
          <w:color w:val="000000"/>
          <w:sz w:val="23"/>
          <w:szCs w:val="23"/>
          <w:lang w:val="pt-PT"/>
        </w:rPr>
        <w:t>serviço adequado é o que satisfaz as condições de regularidade, continuidade, eficiência, segurança, atualidade, generalidade, cortesia na sua prestação e modicidade das tarifas</w:t>
      </w:r>
      <w:r w:rsidRPr="006B1D3A">
        <w:rPr>
          <w:rFonts w:ascii="Times New Roman" w:hAnsi="Times New Roman" w:cs="Times New Roman"/>
          <w:i/>
          <w:color w:val="000000"/>
          <w:sz w:val="23"/>
          <w:szCs w:val="23"/>
          <w:lang w:val="pt-PT"/>
        </w:rPr>
        <w:t>”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(§ 1º, do art. 6º, da Lei Federal nº </w:t>
      </w:r>
      <w:hyperlink r:id="rId8" w:history="1">
        <w:r w:rsidRPr="00430BB4">
          <w:rPr>
            <w:rFonts w:ascii="Times New Roman" w:hAnsi="Times New Roman" w:cs="Times New Roman"/>
            <w:color w:val="000000"/>
            <w:sz w:val="23"/>
            <w:szCs w:val="23"/>
            <w:lang w:val="pt-PT"/>
          </w:rPr>
          <w:t>8.987</w:t>
        </w:r>
      </w:hyperlink>
      <w:r w:rsidRPr="00430BB4">
        <w:rPr>
          <w:rFonts w:ascii="Times New Roman" w:hAnsi="Times New Roman" w:cs="Times New Roman"/>
          <w:color w:val="000000"/>
          <w:sz w:val="23"/>
          <w:szCs w:val="23"/>
          <w:lang w:val="pt-PT"/>
        </w:rPr>
        <w:t>, de 1995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);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que a operação é exercida por empresas vencedoras da licitação Concorrência nº 001/2014 – Concessão dos serviços do sistema de transporte público coletivo urbano do Município de Teresina e que estas não vêm cumprindo as cláusulas contratuais;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diversas irregularidades apontadas em relatório da Comissão Parlamentar de Inquérito - CPI e de fiscalizações realizadas pela STRANS;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CONSIDERANDO 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as diversas tentativas de negociações e de sucessivos descumprimentos das obrigações contratuais e judiciais; 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as paralisações de empregados do Sistema de Transporte Coletivo Urbano ao argumento de atraso e não pagamento de verbas trabalhistas, fato público e notório fartamente divulgado na imprensa local;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que a operação do transporte coletivo pressupõe prestação de serviço adequado ao pleno atendimento dos usuários;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que o Poder-Concedente tem o dever de, preventivamente, n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eutralizar quaisquer ameaças à prestação regular e estancar a deterioração do serviço, tendo por objetivo central assegurar a sua adequada continuidade;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que diversas foram as tentativas de manter diálogo com os representantes das empresas sobre as constantes reclamações dos Munícipes, objetivando obstar a suspensão dos serviços e evitar danos à população usuária do transporte, sendo certo que nenhuma tentativa de contato redundou exitosa;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CONSIDERANDO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, por fim, que no Processo Administrativo SEI nº 00077.012732/2021-83 a Procuradoria Geral do Município opinou pela possibilidade jurídica de Decretação do Estado de Calamidade com a adoção de medidas administrativas excepcionais para assegurar a manutenção dos serviços essenciais de transporte público e o enfrentamento da crise que se instaurou,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DECRETA: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Art. 1º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Fica declarado </w:t>
      </w:r>
      <w:r w:rsidR="001B2C42">
        <w:rPr>
          <w:rFonts w:ascii="Times New Roman" w:hAnsi="Times New Roman" w:cs="Times New Roman"/>
          <w:color w:val="000000"/>
          <w:sz w:val="23"/>
          <w:szCs w:val="23"/>
          <w:lang w:val="pt-PT"/>
        </w:rPr>
        <w:t>Estado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de Calamidade Pública, pelo prazo de 180 (cento e oitenta) dias, para reestabelecer a regularidade na prestação dos Serviços de Transporte Coletivo Urbano no Município de Teresina.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highlight w:val="white"/>
          <w:lang w:val="pt-PT"/>
        </w:rPr>
        <w:t>Parágrafo único.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val="pt-PT"/>
        </w:rPr>
        <w:t xml:space="preserve"> A declaração de </w:t>
      </w:r>
      <w:r w:rsidR="001B2C42">
        <w:rPr>
          <w:rFonts w:ascii="Times New Roman" w:hAnsi="Times New Roman" w:cs="Times New Roman"/>
          <w:color w:val="000000"/>
          <w:sz w:val="23"/>
          <w:szCs w:val="23"/>
          <w:highlight w:val="white"/>
          <w:lang w:val="pt-PT"/>
        </w:rPr>
        <w:t>Estado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val="pt-PT"/>
        </w:rPr>
        <w:t xml:space="preserve"> de Calamidade Pública poderá ser encerrada antes do prazo estabelecido, desde que sejam cessadas as suas causas.</w:t>
      </w:r>
    </w:p>
    <w:p w:rsidR="00273142" w:rsidRDefault="00273142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273142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 w:rsidRPr="00273142">
        <w:rPr>
          <w:rFonts w:ascii="Times New Roman" w:hAnsi="Times New Roman" w:cs="Times New Roman"/>
          <w:b/>
          <w:bCs/>
          <w:color w:val="FF0000"/>
          <w:sz w:val="23"/>
          <w:szCs w:val="23"/>
          <w:lang w:val="pt-PT"/>
        </w:rPr>
        <w:t>Art. 2º</w:t>
      </w:r>
      <w:r w:rsidRPr="00273142">
        <w:rPr>
          <w:rFonts w:ascii="Times New Roman" w:hAnsi="Times New Roman" w:cs="Times New Roman"/>
          <w:color w:val="FF0000"/>
          <w:sz w:val="23"/>
          <w:szCs w:val="23"/>
          <w:lang w:val="pt-PT"/>
        </w:rPr>
        <w:t xml:space="preserve"> Fica de</w:t>
      </w:r>
      <w:r w:rsidR="00273142" w:rsidRPr="00273142">
        <w:rPr>
          <w:rFonts w:ascii="Times New Roman" w:hAnsi="Times New Roman" w:cs="Times New Roman"/>
          <w:color w:val="FF0000"/>
          <w:sz w:val="23"/>
          <w:szCs w:val="23"/>
          <w:lang w:val="pt-PT"/>
        </w:rPr>
        <w:t xml:space="preserve">terminado que as </w:t>
      </w:r>
      <w:r w:rsidR="00973B69">
        <w:rPr>
          <w:rFonts w:ascii="Times New Roman" w:hAnsi="Times New Roman" w:cs="Times New Roman"/>
          <w:color w:val="FF0000"/>
          <w:sz w:val="23"/>
          <w:szCs w:val="23"/>
          <w:lang w:val="pt-PT"/>
        </w:rPr>
        <w:t>concessionárias do serviço e transporte público</w:t>
      </w:r>
      <w:r w:rsidR="00273142" w:rsidRPr="00273142">
        <w:rPr>
          <w:rFonts w:ascii="Times New Roman" w:hAnsi="Times New Roman" w:cs="Times New Roman"/>
          <w:color w:val="FF0000"/>
          <w:sz w:val="23"/>
          <w:szCs w:val="23"/>
          <w:lang w:val="pt-PT"/>
        </w:rPr>
        <w:t xml:space="preserve"> cumpram as Ordens de Serviços exaradas pela </w:t>
      </w:r>
      <w:r w:rsidR="00273142" w:rsidRPr="00273142">
        <w:rPr>
          <w:rFonts w:ascii="Times New Roman" w:hAnsi="Times New Roman" w:cs="Times New Roman"/>
          <w:color w:val="FF0000"/>
          <w:sz w:val="23"/>
          <w:szCs w:val="23"/>
          <w:lang w:val="pt-PT"/>
        </w:rPr>
        <w:t xml:space="preserve">Superintendência Municipal de Transportes e Trânsito </w:t>
      </w:r>
      <w:r w:rsidR="00973B69">
        <w:rPr>
          <w:rFonts w:ascii="Times New Roman" w:hAnsi="Times New Roman" w:cs="Times New Roman"/>
          <w:color w:val="FF0000"/>
          <w:sz w:val="23"/>
          <w:szCs w:val="23"/>
          <w:lang w:val="pt-PT"/>
        </w:rPr>
        <w:t>–</w:t>
      </w:r>
      <w:r w:rsidR="00273142" w:rsidRPr="00273142">
        <w:rPr>
          <w:rFonts w:ascii="Times New Roman" w:hAnsi="Times New Roman" w:cs="Times New Roman"/>
          <w:color w:val="FF0000"/>
          <w:sz w:val="23"/>
          <w:szCs w:val="23"/>
          <w:lang w:val="pt-PT"/>
        </w:rPr>
        <w:t xml:space="preserve"> STRANS</w:t>
      </w:r>
      <w:r w:rsidR="00973B69">
        <w:rPr>
          <w:rFonts w:ascii="Times New Roman" w:hAnsi="Times New Roman" w:cs="Times New Roman"/>
          <w:color w:val="FF0000"/>
          <w:sz w:val="23"/>
          <w:szCs w:val="23"/>
          <w:lang w:val="pt-PT"/>
        </w:rPr>
        <w:t xml:space="preserve">, </w:t>
      </w:r>
      <w:r w:rsidR="00273142">
        <w:rPr>
          <w:rFonts w:ascii="Times New Roman" w:hAnsi="Times New Roman" w:cs="Times New Roman"/>
          <w:color w:val="FF0000"/>
          <w:sz w:val="23"/>
          <w:szCs w:val="23"/>
          <w:lang w:val="pt-PT"/>
        </w:rPr>
        <w:lastRenderedPageBreak/>
        <w:t xml:space="preserve">podendo </w:t>
      </w:r>
      <w:r w:rsidR="00973B69">
        <w:rPr>
          <w:rFonts w:ascii="Times New Roman" w:hAnsi="Times New Roman" w:cs="Times New Roman"/>
          <w:color w:val="FF0000"/>
          <w:sz w:val="23"/>
          <w:szCs w:val="23"/>
          <w:lang w:val="pt-PT"/>
        </w:rPr>
        <w:t xml:space="preserve">esta </w:t>
      </w:r>
      <w:r w:rsidR="00273142">
        <w:rPr>
          <w:rFonts w:ascii="Times New Roman" w:hAnsi="Times New Roman" w:cs="Times New Roman"/>
          <w:color w:val="FF0000"/>
          <w:sz w:val="23"/>
          <w:szCs w:val="23"/>
          <w:lang w:val="pt-PT"/>
        </w:rPr>
        <w:t>adotar medidas complementares</w:t>
      </w:r>
      <w:r w:rsidR="00973B69">
        <w:rPr>
          <w:rFonts w:ascii="Times New Roman" w:hAnsi="Times New Roman" w:cs="Times New Roman"/>
          <w:color w:val="FF0000"/>
          <w:sz w:val="23"/>
          <w:szCs w:val="23"/>
          <w:lang w:val="pt-PT"/>
        </w:rPr>
        <w:t xml:space="preserve"> com o intuito de garantir a execução contratual.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Art. 3º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Fica reconhecida a precariedade dos serviços prestados, com os descumprimentos de contratos firmados entre as empresas e o Município, como também os itens 2.4, 2.5 e 2.6, do Termo de Acordo Extrajudicial, contante do Processo nº 0820231-10.2020.8.18.0140 – TJ/PI.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Art. 4º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Fica a Superi</w:t>
      </w:r>
      <w:r w:rsidR="006B1D3A">
        <w:rPr>
          <w:rFonts w:ascii="Times New Roman" w:hAnsi="Times New Roman" w:cs="Times New Roman"/>
          <w:color w:val="000000"/>
          <w:sz w:val="23"/>
          <w:szCs w:val="23"/>
          <w:lang w:val="pt-PT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tendência Municipal de Transportes e Trânsito - STRANS autorizada a: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I -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 adotar medidas visando a contratação emergencial de empresa(s) de transporte coletivo para prover a continuidade da operação do transporte coletivo no Município, nos termos do inciso IV, do art. 24, da Lei Federal nº 8.666/1993;</w:t>
      </w:r>
      <w:r w:rsidR="007C17D3"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e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II -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adotar medidas visando a contratação emergencial de empresa(s) que auxiliem o funcionamento do Sistema de Transporte Coletivo, inclusive contratação de empresa de sistema de bilhetagem eletrônica, nos termos do inciso IV, do art. 24, da Lei Fede</w:t>
      </w:r>
      <w:r w:rsidR="007C17D3">
        <w:rPr>
          <w:rFonts w:ascii="Times New Roman" w:hAnsi="Times New Roman" w:cs="Times New Roman"/>
          <w:color w:val="000000"/>
          <w:sz w:val="23"/>
          <w:szCs w:val="23"/>
          <w:lang w:val="pt-PT"/>
        </w:rPr>
        <w:t>ral nº 8.666/1993.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§ 1º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Em caso de incidência do inciso I, deste artigo, deverão as empresas firmar compromisso de absorver os atuais motoristas e cobradores que atuam no Sistema de Transporte Coletivo Urbano de Teresina. 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§ 2º 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Até que sejam ultimados os processos de contratações de empresas, previstas no inciso I deste artigo, poderá a STRANS credenciar veículos com intuito de impedir a descontinuidade da prestação do serviço do Transporte Coletivo Urbano de Teresina. 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§ 3º 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Será garantida aos usuários a manutenção dos créditos já adquiridos e não utilizados, em obediência aos critérios de validade e renovação estabelecidos na legislação vigente.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§ 4º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As atuais empresas que operam e auxiliam o Sistema de Transporte Coletivo Urbano de Teresina ficam obrigadas a fornecer, no prazo máximo e improrrogável de 48 horas – referente aos usuários cadastrados no </w:t>
      </w:r>
      <w:r>
        <w:rPr>
          <w:rFonts w:ascii="Times New Roman" w:hAnsi="Times New Roman" w:cs="Times New Roman"/>
          <w:color w:val="000000"/>
          <w:sz w:val="23"/>
          <w:szCs w:val="23"/>
          <w:highlight w:val="white"/>
          <w:lang w:val="pt-PT"/>
        </w:rPr>
        <w:t>Sindicato das Empresas de Transportes Urbanos de Passageiros de Teresina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-SETUT –, em meio digital, os seguintes dados: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6F20AD" w:rsidP="006F20AD">
      <w:pPr>
        <w:widowControl w:val="0"/>
        <w:autoSpaceDE w:val="0"/>
        <w:autoSpaceDN w:val="0"/>
        <w:adjustRightInd w:val="0"/>
        <w:spacing w:after="0" w:line="252" w:lineRule="auto"/>
        <w:ind w:left="910" w:hanging="343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a)</w:t>
      </w:r>
      <w:r w:rsidR="00720DED"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ab/>
      </w:r>
      <w:r w:rsidR="00720DED"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número de identificação do cartão do usuário; </w:t>
      </w:r>
    </w:p>
    <w:p w:rsidR="00720DED" w:rsidRDefault="006F20AD" w:rsidP="006F20AD">
      <w:pPr>
        <w:widowControl w:val="0"/>
        <w:autoSpaceDE w:val="0"/>
        <w:autoSpaceDN w:val="0"/>
        <w:adjustRightInd w:val="0"/>
        <w:spacing w:after="0" w:line="252" w:lineRule="auto"/>
        <w:ind w:left="910" w:hanging="343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b)</w:t>
      </w:r>
      <w:r w:rsidR="00720DED"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ab/>
      </w:r>
      <w:r w:rsidR="00720DED">
        <w:rPr>
          <w:rFonts w:ascii="Times New Roman" w:hAnsi="Times New Roman" w:cs="Times New Roman"/>
          <w:color w:val="000000"/>
          <w:sz w:val="23"/>
          <w:szCs w:val="23"/>
          <w:lang w:val="pt-PT"/>
        </w:rPr>
        <w:t>cadastro do usuário vinculado a cada cartão;</w:t>
      </w:r>
    </w:p>
    <w:p w:rsidR="00720DED" w:rsidRDefault="006F20AD" w:rsidP="006F20AD">
      <w:pPr>
        <w:widowControl w:val="0"/>
        <w:autoSpaceDE w:val="0"/>
        <w:autoSpaceDN w:val="0"/>
        <w:adjustRightInd w:val="0"/>
        <w:spacing w:after="0" w:line="252" w:lineRule="auto"/>
        <w:ind w:left="910" w:hanging="343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c)</w:t>
      </w:r>
      <w:r w:rsidR="00720DED"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ab/>
      </w:r>
      <w:r w:rsidR="00720DED">
        <w:rPr>
          <w:rFonts w:ascii="Times New Roman" w:hAnsi="Times New Roman" w:cs="Times New Roman"/>
          <w:color w:val="000000"/>
          <w:sz w:val="23"/>
          <w:szCs w:val="23"/>
          <w:lang w:val="pt-PT"/>
        </w:rPr>
        <w:t>saldo global de créditos não utilizados e válidos no sistema;</w:t>
      </w:r>
    </w:p>
    <w:p w:rsidR="00720DED" w:rsidRDefault="006F20AD" w:rsidP="006F20AD">
      <w:pPr>
        <w:widowControl w:val="0"/>
        <w:autoSpaceDE w:val="0"/>
        <w:autoSpaceDN w:val="0"/>
        <w:adjustRightInd w:val="0"/>
        <w:spacing w:after="0" w:line="252" w:lineRule="auto"/>
        <w:ind w:left="910" w:hanging="343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>d)</w:t>
      </w:r>
      <w:r w:rsidR="00720DED"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</w:t>
      </w:r>
      <w:r w:rsidR="00720DED">
        <w:rPr>
          <w:rFonts w:ascii="Times New Roman" w:hAnsi="Times New Roman" w:cs="Times New Roman"/>
          <w:color w:val="000000"/>
          <w:sz w:val="23"/>
          <w:szCs w:val="23"/>
          <w:lang w:val="pt-PT"/>
        </w:rPr>
        <w:tab/>
        <w:t>saldo individualizado de cada cartão do usuário, com o respectivo prazo de validade.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Art. 5º 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Para atender as demandas decorrentes </w:t>
      </w:r>
      <w:r w:rsidR="001B2C42">
        <w:rPr>
          <w:rFonts w:ascii="Times New Roman" w:hAnsi="Times New Roman" w:cs="Times New Roman"/>
          <w:color w:val="000000"/>
          <w:sz w:val="23"/>
          <w:szCs w:val="23"/>
          <w:lang w:val="pt-PT"/>
        </w:rPr>
        <w:t>deste Estado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de Calamidade Pública, fica autorizada a abertura de crédito adicional extraordinário, visando satisfazer as despesas imprevisíveis e urgentes decorrentes desta excepcionalidade.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Art. 6º 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Fica a Procuradoria Geral do Município - PGM incumbida de orientar todos os procedimentos e adotar as medidas judiciais cabíveis para o fiel cumprimento deste Decreto.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t xml:space="preserve">Art. 7º 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Este Decreto entra em vigor na data de sua publicação.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pt-PT"/>
        </w:rPr>
        <w:lastRenderedPageBreak/>
        <w:t xml:space="preserve">Art. 8º 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Revogam-se as disposições em contrário.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88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Gabinete do Prefeito Municipal de Teresina (PI), em </w:t>
      </w:r>
      <w:r w:rsidR="00FA0C3C">
        <w:rPr>
          <w:rFonts w:ascii="Times New Roman" w:hAnsi="Times New Roman" w:cs="Times New Roman"/>
          <w:color w:val="000000"/>
          <w:sz w:val="23"/>
          <w:szCs w:val="23"/>
          <w:lang w:val="pt-PT"/>
        </w:rPr>
        <w:t>28</w:t>
      </w: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 xml:space="preserve"> de outubro de 2021.</w:t>
      </w:r>
    </w:p>
    <w:p w:rsidR="00720DED" w:rsidRDefault="00720DED" w:rsidP="00720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val="pt-PT"/>
        </w:rPr>
        <w:t>JOSÉ PESSOA LEAL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Prefeito de Teresina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val="pt-PT"/>
        </w:rPr>
      </w:pP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val="pt-PT"/>
        </w:rPr>
      </w:pPr>
      <w:r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val="pt-PT"/>
        </w:rPr>
        <w:t>ANDRÉ LOPES EVANGELISTA DIAS</w:t>
      </w:r>
    </w:p>
    <w:p w:rsidR="00720DED" w:rsidRDefault="00720DED" w:rsidP="00720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highlight w:val="white"/>
          <w:lang w:val="pt-PT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pt-PT"/>
        </w:rPr>
        <w:t>Secretário Municipal de Governo</w:t>
      </w:r>
    </w:p>
    <w:p w:rsidR="00720DED" w:rsidRDefault="00720DED" w:rsidP="00720DE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720DED" w:rsidRDefault="00720DED" w:rsidP="00720DED">
      <w:pPr>
        <w:jc w:val="center"/>
      </w:pPr>
    </w:p>
    <w:sectPr w:rsidR="00720DED" w:rsidSect="00720DED">
      <w:headerReference w:type="default" r:id="rId9"/>
      <w:pgSz w:w="11906" w:h="16838"/>
      <w:pgMar w:top="2694" w:right="849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34" w:rsidRDefault="008C1634" w:rsidP="000444AA">
      <w:pPr>
        <w:spacing w:after="0" w:line="240" w:lineRule="auto"/>
      </w:pPr>
      <w:r>
        <w:separator/>
      </w:r>
    </w:p>
  </w:endnote>
  <w:endnote w:type="continuationSeparator" w:id="0">
    <w:p w:rsidR="008C1634" w:rsidRDefault="008C1634" w:rsidP="0004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34" w:rsidRDefault="008C1634" w:rsidP="000444AA">
      <w:pPr>
        <w:spacing w:after="0" w:line="240" w:lineRule="auto"/>
      </w:pPr>
      <w:r>
        <w:separator/>
      </w:r>
    </w:p>
  </w:footnote>
  <w:footnote w:type="continuationSeparator" w:id="0">
    <w:p w:rsidR="008C1634" w:rsidRDefault="008C1634" w:rsidP="0004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913688"/>
      <w:docPartObj>
        <w:docPartGallery w:val="Page Numbers (Top of Page)"/>
        <w:docPartUnique/>
      </w:docPartObj>
    </w:sdtPr>
    <w:sdtEndPr/>
    <w:sdtContent>
      <w:p w:rsidR="000444AA" w:rsidRDefault="000444AA">
        <w:pPr>
          <w:pStyle w:val="Cabealho"/>
          <w:jc w:val="right"/>
        </w:pPr>
        <w:r w:rsidRPr="000444AA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0444AA">
          <w:rPr>
            <w:rFonts w:ascii="Times New Roman" w:hAnsi="Times New Roman" w:cs="Times New Roman"/>
            <w:sz w:val="14"/>
            <w:szCs w:val="14"/>
          </w:rPr>
          <w:instrText xml:space="preserve"> PAGE   \* MERGEFORMAT </w:instrText>
        </w:r>
        <w:r w:rsidRPr="000444AA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973B69">
          <w:rPr>
            <w:rFonts w:ascii="Times New Roman" w:hAnsi="Times New Roman" w:cs="Times New Roman"/>
            <w:noProof/>
            <w:sz w:val="14"/>
            <w:szCs w:val="14"/>
          </w:rPr>
          <w:t>3</w:t>
        </w:r>
        <w:r w:rsidRPr="000444AA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0444AA" w:rsidRDefault="000444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ED"/>
    <w:rsid w:val="000444AA"/>
    <w:rsid w:val="001B2C42"/>
    <w:rsid w:val="0023487E"/>
    <w:rsid w:val="00273142"/>
    <w:rsid w:val="00295EA6"/>
    <w:rsid w:val="0032434D"/>
    <w:rsid w:val="00396407"/>
    <w:rsid w:val="003C7E28"/>
    <w:rsid w:val="00430BB4"/>
    <w:rsid w:val="00512304"/>
    <w:rsid w:val="005849A2"/>
    <w:rsid w:val="00603AD2"/>
    <w:rsid w:val="0062700B"/>
    <w:rsid w:val="006B1D3A"/>
    <w:rsid w:val="006F20AD"/>
    <w:rsid w:val="00720DED"/>
    <w:rsid w:val="007C17D3"/>
    <w:rsid w:val="007D3CCD"/>
    <w:rsid w:val="00860CA4"/>
    <w:rsid w:val="008C1634"/>
    <w:rsid w:val="008D24AD"/>
    <w:rsid w:val="008F3E83"/>
    <w:rsid w:val="00973B69"/>
    <w:rsid w:val="00C6302E"/>
    <w:rsid w:val="00F8317E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705D"/>
  <w15:docId w15:val="{3734342B-2FC6-0A4F-ADE3-61431AB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44AA"/>
  </w:style>
  <w:style w:type="paragraph" w:styleId="Rodap">
    <w:name w:val="footer"/>
    <w:basedOn w:val="Normal"/>
    <w:link w:val="RodapChar"/>
    <w:uiPriority w:val="99"/>
    <w:semiHidden/>
    <w:unhideWhenUsed/>
    <w:rsid w:val="00044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987con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ismunicipais.com.br/a1/lei-organica-teresina-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lei-organica-teresina-p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1297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ProdaterN1</dc:creator>
  <cp:lastModifiedBy>Edelman Medeiros</cp:lastModifiedBy>
  <cp:revision>3</cp:revision>
  <cp:lastPrinted>2021-10-28T17:16:00Z</cp:lastPrinted>
  <dcterms:created xsi:type="dcterms:W3CDTF">2021-10-28T19:03:00Z</dcterms:created>
  <dcterms:modified xsi:type="dcterms:W3CDTF">2021-10-28T19:21:00Z</dcterms:modified>
</cp:coreProperties>
</file>